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9B" w:rsidRPr="00F03ADF" w:rsidRDefault="00027D12" w:rsidP="00F03ADF">
      <w:pPr>
        <w:ind w:left="284"/>
        <w:jc w:val="center"/>
        <w:rPr>
          <w:rFonts w:ascii="Arial" w:hAnsi="Arial" w:cs="Arial"/>
          <w:b/>
          <w:color w:val="365F91" w:themeColor="accent1" w:themeShade="BF"/>
          <w:sz w:val="32"/>
        </w:rPr>
      </w:pPr>
      <w:r w:rsidRPr="00F03ADF">
        <w:rPr>
          <w:rFonts w:ascii="Arial" w:hAnsi="Arial" w:cs="Arial"/>
          <w:b/>
          <w:noProof/>
          <w:color w:val="365F91" w:themeColor="accent1" w:themeShade="BF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1184910</wp:posOffset>
            </wp:positionV>
            <wp:extent cx="6518910" cy="5257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5" t="9366" r="26859" b="22865"/>
                    <a:stretch/>
                  </pic:blipFill>
                  <pic:spPr bwMode="auto">
                    <a:xfrm>
                      <a:off x="0" y="0"/>
                      <a:ext cx="651891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3ADF" w:rsidRPr="00F03ADF">
        <w:rPr>
          <w:rFonts w:ascii="Arial" w:hAnsi="Arial" w:cs="Arial"/>
          <w:b/>
          <w:color w:val="365F91" w:themeColor="accent1" w:themeShade="BF"/>
          <w:sz w:val="32"/>
        </w:rPr>
        <w:t>Порядок обжалования решений, действий или бездействия лиц, предоставляющих муниципальную услугу «Прием на обучение по образовательным программам НОО, ООО, СОО»</w:t>
      </w:r>
    </w:p>
    <w:p w:rsidR="00F03ADF" w:rsidRDefault="00F03ADF" w:rsidP="00027D12">
      <w:pPr>
        <w:jc w:val="center"/>
      </w:pPr>
    </w:p>
    <w:p w:rsidR="00027D12" w:rsidRDefault="00027D12" w:rsidP="00027D12">
      <w:pPr>
        <w:jc w:val="center"/>
      </w:pPr>
      <w:bookmarkStart w:id="0" w:name="_GoBack"/>
      <w:bookmarkEnd w:id="0"/>
    </w:p>
    <w:sectPr w:rsidR="00027D12" w:rsidSect="00F03ADF">
      <w:pgSz w:w="11906" w:h="16838"/>
      <w:pgMar w:top="1134" w:right="850" w:bottom="1134" w:left="42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64" w:rsidRDefault="005E4564" w:rsidP="00F03ADF">
      <w:pPr>
        <w:spacing w:after="0" w:line="240" w:lineRule="auto"/>
      </w:pPr>
      <w:r>
        <w:separator/>
      </w:r>
    </w:p>
  </w:endnote>
  <w:endnote w:type="continuationSeparator" w:id="1">
    <w:p w:rsidR="005E4564" w:rsidRDefault="005E4564" w:rsidP="00F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64" w:rsidRDefault="005E4564" w:rsidP="00F03ADF">
      <w:pPr>
        <w:spacing w:after="0" w:line="240" w:lineRule="auto"/>
      </w:pPr>
      <w:r>
        <w:separator/>
      </w:r>
    </w:p>
  </w:footnote>
  <w:footnote w:type="continuationSeparator" w:id="1">
    <w:p w:rsidR="005E4564" w:rsidRDefault="005E4564" w:rsidP="00F0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12"/>
    <w:rsid w:val="00027D12"/>
    <w:rsid w:val="003C2F07"/>
    <w:rsid w:val="005E4564"/>
    <w:rsid w:val="00AD0B9B"/>
    <w:rsid w:val="00F0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ADF"/>
  </w:style>
  <w:style w:type="paragraph" w:styleId="a7">
    <w:name w:val="footer"/>
    <w:basedOn w:val="a"/>
    <w:link w:val="a8"/>
    <w:uiPriority w:val="99"/>
    <w:semiHidden/>
    <w:unhideWhenUsed/>
    <w:rsid w:val="00F0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2021-03-17T14:31:00Z</cp:lastPrinted>
  <dcterms:created xsi:type="dcterms:W3CDTF">2021-03-17T14:32:00Z</dcterms:created>
  <dcterms:modified xsi:type="dcterms:W3CDTF">2021-03-17T14:32:00Z</dcterms:modified>
</cp:coreProperties>
</file>